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3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3544"/>
        <w:gridCol w:w="2693"/>
        <w:gridCol w:w="1275"/>
      </w:tblGrid>
      <w:tr w:rsidR="00B17CCB" w:rsidRPr="00464205" w:rsidTr="00464205">
        <w:trPr>
          <w:trHeight w:val="345"/>
        </w:trPr>
        <w:tc>
          <w:tcPr>
            <w:tcW w:w="534" w:type="dxa"/>
            <w:vMerge w:val="restart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09" w:type="dxa"/>
            <w:vMerge w:val="restart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Специализация аттестации</w:t>
            </w:r>
          </w:p>
        </w:tc>
        <w:tc>
          <w:tcPr>
            <w:tcW w:w="6237" w:type="dxa"/>
            <w:gridSpan w:val="2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Квалификационные требования</w:t>
            </w:r>
          </w:p>
        </w:tc>
        <w:tc>
          <w:tcPr>
            <w:tcW w:w="1275" w:type="dxa"/>
            <w:vMerge w:val="restart"/>
          </w:tcPr>
          <w:p w:rsidR="00B17CCB" w:rsidRPr="00464205" w:rsidRDefault="00B17CCB" w:rsidP="00681A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Пороговый уровень для прохождения тестирования</w:t>
            </w:r>
          </w:p>
        </w:tc>
      </w:tr>
      <w:tr w:rsidR="00851EF7" w:rsidRPr="00464205" w:rsidTr="00681A4F">
        <w:trPr>
          <w:trHeight w:val="343"/>
        </w:trPr>
        <w:tc>
          <w:tcPr>
            <w:tcW w:w="534" w:type="dxa"/>
            <w:vMerge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693" w:type="dxa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Опыт работы</w:t>
            </w:r>
          </w:p>
        </w:tc>
        <w:tc>
          <w:tcPr>
            <w:tcW w:w="1275" w:type="dxa"/>
            <w:vMerge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1EF7" w:rsidRPr="00464205" w:rsidTr="00681A4F">
        <w:trPr>
          <w:trHeight w:val="764"/>
        </w:trPr>
        <w:tc>
          <w:tcPr>
            <w:tcW w:w="534" w:type="dxa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Главный инженер проекта</w:t>
            </w:r>
          </w:p>
        </w:tc>
        <w:tc>
          <w:tcPr>
            <w:tcW w:w="3544" w:type="dxa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, в сфере строительства</w:t>
            </w:r>
          </w:p>
        </w:tc>
        <w:tc>
          <w:tcPr>
            <w:tcW w:w="2693" w:type="dxa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1275" w:type="dxa"/>
          </w:tcPr>
          <w:p w:rsidR="00B17CCB" w:rsidRPr="00464205" w:rsidRDefault="00B17CCB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70 баллов</w:t>
            </w:r>
          </w:p>
        </w:tc>
      </w:tr>
      <w:tr w:rsidR="00851EF7" w:rsidRPr="00464205" w:rsidTr="00464205">
        <w:trPr>
          <w:trHeight w:val="625"/>
        </w:trPr>
        <w:tc>
          <w:tcPr>
            <w:tcW w:w="534" w:type="dxa"/>
          </w:tcPr>
          <w:p w:rsidR="00B17CCB" w:rsidRPr="00464205" w:rsidRDefault="00604D4A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B17CCB" w:rsidRPr="00464205" w:rsidRDefault="001C5F6E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Главный архитектор проекта</w:t>
            </w:r>
          </w:p>
        </w:tc>
        <w:tc>
          <w:tcPr>
            <w:tcW w:w="3544" w:type="dxa"/>
          </w:tcPr>
          <w:p w:rsidR="00B17CCB" w:rsidRPr="00464205" w:rsidRDefault="001C5F6E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, в сфере архитектуры</w:t>
            </w:r>
          </w:p>
        </w:tc>
        <w:tc>
          <w:tcPr>
            <w:tcW w:w="2693" w:type="dxa"/>
          </w:tcPr>
          <w:p w:rsidR="00B17CCB" w:rsidRPr="00464205" w:rsidRDefault="001C5F6E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1275" w:type="dxa"/>
          </w:tcPr>
          <w:p w:rsidR="00B17CCB" w:rsidRPr="00464205" w:rsidRDefault="00BE1FA2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70 баллов</w:t>
            </w:r>
          </w:p>
        </w:tc>
      </w:tr>
      <w:tr w:rsidR="00851EF7" w:rsidRPr="00464205" w:rsidTr="00464205">
        <w:trPr>
          <w:trHeight w:val="930"/>
        </w:trPr>
        <w:tc>
          <w:tcPr>
            <w:tcW w:w="534" w:type="dxa"/>
          </w:tcPr>
          <w:p w:rsidR="00B17CCB" w:rsidRPr="00464205" w:rsidRDefault="001C5F6E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B17CCB" w:rsidRPr="00464205" w:rsidRDefault="001C5F6E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Главный конструктор:</w:t>
            </w:r>
          </w:p>
          <w:p w:rsidR="001C5F6E" w:rsidRPr="00464205" w:rsidRDefault="001C5F6E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 по несущим и ограждающим конструкциям;</w:t>
            </w:r>
          </w:p>
          <w:p w:rsidR="001C5F6E" w:rsidRPr="00464205" w:rsidRDefault="001C5F6E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 по инженерным сетям и сооружениям;</w:t>
            </w:r>
          </w:p>
          <w:p w:rsidR="001C5F6E" w:rsidRPr="00464205" w:rsidRDefault="001C5F6E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-по транспортному строительству;</w:t>
            </w:r>
          </w:p>
          <w:p w:rsidR="001C5F6E" w:rsidRPr="00464205" w:rsidRDefault="001C5F6E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 по технологическому оборудованию.</w:t>
            </w:r>
          </w:p>
        </w:tc>
        <w:tc>
          <w:tcPr>
            <w:tcW w:w="3544" w:type="dxa"/>
          </w:tcPr>
          <w:p w:rsidR="00B17CCB" w:rsidRPr="00464205" w:rsidRDefault="00BE1FA2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, в сфере строительства:</w:t>
            </w:r>
          </w:p>
          <w:p w:rsidR="00BE1FA2" w:rsidRPr="00464205" w:rsidRDefault="00BE1FA2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-расчет и проектирование зданий и сооружений;</w:t>
            </w:r>
          </w:p>
          <w:p w:rsidR="00BE1FA2" w:rsidRPr="00464205" w:rsidRDefault="00BE1FA2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-промышленное и гражданское строительство;</w:t>
            </w:r>
          </w:p>
          <w:p w:rsidR="00BE1FA2" w:rsidRPr="00464205" w:rsidRDefault="00BE1FA2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-экономика и организация строительства.</w:t>
            </w:r>
          </w:p>
        </w:tc>
        <w:tc>
          <w:tcPr>
            <w:tcW w:w="2693" w:type="dxa"/>
          </w:tcPr>
          <w:p w:rsidR="00B17CCB" w:rsidRPr="00464205" w:rsidRDefault="00BE1FA2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1275" w:type="dxa"/>
          </w:tcPr>
          <w:p w:rsidR="00B17CCB" w:rsidRPr="00464205" w:rsidRDefault="00BE1FA2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70 баллов</w:t>
            </w:r>
          </w:p>
        </w:tc>
      </w:tr>
      <w:tr w:rsidR="006028C1" w:rsidRPr="00464205" w:rsidTr="00464205">
        <w:trPr>
          <w:trHeight w:val="3105"/>
        </w:trPr>
        <w:tc>
          <w:tcPr>
            <w:tcW w:w="534" w:type="dxa"/>
            <w:vMerge w:val="restart"/>
          </w:tcPr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vMerge w:val="restart"/>
          </w:tcPr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Ведущий инженер проектировщик: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-по несущим и ограждающим конструкциям;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-по инженерным сетям и сооружениям;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-по транспортному строительству;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-по технологическому оборудованию.</w:t>
            </w:r>
          </w:p>
        </w:tc>
        <w:tc>
          <w:tcPr>
            <w:tcW w:w="3544" w:type="dxa"/>
          </w:tcPr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, в сфере строительства по специальности, в зависимости от направления работы: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 автомобильных дорог и аэродромов;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-ТГВ;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-ВК/</w:t>
            </w:r>
            <w:proofErr w:type="gramStart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ВВ</w:t>
            </w:r>
            <w:proofErr w:type="gramEnd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-инженер-электрик;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-Инженер-технолог;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-инженер-гидротехник;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 связи;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 мостов и тоннелей;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инженер  ж</w:t>
            </w:r>
            <w:proofErr w:type="gramEnd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/д путей;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 нефти и газа;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-расчет и проектирование зданий и сооружений;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-промышленное и гражданское строительство;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-экономика и организация строительства;</w:t>
            </w:r>
          </w:p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-архитектура.</w:t>
            </w:r>
          </w:p>
        </w:tc>
        <w:tc>
          <w:tcPr>
            <w:tcW w:w="2693" w:type="dxa"/>
          </w:tcPr>
          <w:p w:rsidR="006028C1" w:rsidRPr="00464205" w:rsidRDefault="00C114BF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Не менее трех лет по проектированию объектов в должности специалиста в соответствующей области</w:t>
            </w:r>
          </w:p>
        </w:tc>
        <w:tc>
          <w:tcPr>
            <w:tcW w:w="1275" w:type="dxa"/>
          </w:tcPr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60 баллов</w:t>
            </w:r>
          </w:p>
        </w:tc>
      </w:tr>
      <w:tr w:rsidR="006028C1" w:rsidRPr="00464205" w:rsidTr="00464205">
        <w:trPr>
          <w:trHeight w:val="1191"/>
        </w:trPr>
        <w:tc>
          <w:tcPr>
            <w:tcW w:w="534" w:type="dxa"/>
            <w:vMerge/>
          </w:tcPr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6028C1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Среднее, в сфере строительства по специальности, в зависимости от направления работы: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 автомобильных дорог и аэродромов;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-ТГВ;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-ВК/</w:t>
            </w:r>
            <w:proofErr w:type="gramStart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ВВ</w:t>
            </w:r>
            <w:proofErr w:type="gramEnd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-инженер-электрик;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-Инженер-технолог;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-инженер-гидротехник;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 связи;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 мостов и тоннелей;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инженер  ж</w:t>
            </w:r>
            <w:proofErr w:type="gramEnd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/д путей;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-инженер нефти и газа;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-расчет и проектирование зданий и сооружений;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-промышленное и гражданское строительство;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-экономика и организация строительства;</w:t>
            </w:r>
          </w:p>
          <w:p w:rsidR="00851EF7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-архитектура.</w:t>
            </w:r>
          </w:p>
        </w:tc>
        <w:tc>
          <w:tcPr>
            <w:tcW w:w="2693" w:type="dxa"/>
          </w:tcPr>
          <w:p w:rsidR="006028C1" w:rsidRPr="00464205" w:rsidRDefault="00851EF7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Не менее пяти лет по проектированию объектов в должности специалиста в соотв</w:t>
            </w:r>
            <w:bookmarkStart w:id="0" w:name="_GoBack"/>
            <w:bookmarkEnd w:id="0"/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етствующей области</w:t>
            </w:r>
          </w:p>
        </w:tc>
        <w:tc>
          <w:tcPr>
            <w:tcW w:w="1275" w:type="dxa"/>
          </w:tcPr>
          <w:p w:rsidR="006028C1" w:rsidRPr="00464205" w:rsidRDefault="006028C1" w:rsidP="00681A4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64205">
              <w:rPr>
                <w:rFonts w:ascii="Times New Roman" w:hAnsi="Times New Roman" w:cs="Times New Roman"/>
                <w:sz w:val="16"/>
                <w:szCs w:val="16"/>
              </w:rPr>
              <w:t>60 баллов</w:t>
            </w:r>
          </w:p>
        </w:tc>
      </w:tr>
    </w:tbl>
    <w:p w:rsidR="00672EA8" w:rsidRPr="00464205" w:rsidRDefault="00281D43" w:rsidP="00681A4F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</w:p>
    <w:sectPr w:rsidR="00672EA8" w:rsidRPr="00464205" w:rsidSect="00B17CCB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43" w:rsidRDefault="00281D43" w:rsidP="00B17CCB">
      <w:pPr>
        <w:spacing w:after="0" w:line="240" w:lineRule="auto"/>
      </w:pPr>
      <w:r>
        <w:separator/>
      </w:r>
    </w:p>
  </w:endnote>
  <w:endnote w:type="continuationSeparator" w:id="0">
    <w:p w:rsidR="00281D43" w:rsidRDefault="00281D43" w:rsidP="00B1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43" w:rsidRDefault="00281D43" w:rsidP="00B17CCB">
      <w:pPr>
        <w:spacing w:after="0" w:line="240" w:lineRule="auto"/>
      </w:pPr>
      <w:r>
        <w:separator/>
      </w:r>
    </w:p>
  </w:footnote>
  <w:footnote w:type="continuationSeparator" w:id="0">
    <w:p w:rsidR="00281D43" w:rsidRDefault="00281D43" w:rsidP="00B1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84" w:rsidRPr="00464205" w:rsidRDefault="00DF1384" w:rsidP="00DF138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464205">
      <w:rPr>
        <w:rFonts w:ascii="Times New Roman" w:hAnsi="Times New Roman" w:cs="Times New Roman"/>
        <w:sz w:val="20"/>
        <w:szCs w:val="20"/>
      </w:rPr>
      <w:t>Разрешительные требования по аттестации инженерно-технических работников, участвующих в процессе проектирования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CB"/>
    <w:rsid w:val="001C5F6E"/>
    <w:rsid w:val="00213687"/>
    <w:rsid w:val="00281D43"/>
    <w:rsid w:val="002A7E6A"/>
    <w:rsid w:val="00464205"/>
    <w:rsid w:val="006028C1"/>
    <w:rsid w:val="00604D4A"/>
    <w:rsid w:val="006111AB"/>
    <w:rsid w:val="00681A4F"/>
    <w:rsid w:val="00851EF7"/>
    <w:rsid w:val="00947A2E"/>
    <w:rsid w:val="00B17CCB"/>
    <w:rsid w:val="00B61F0A"/>
    <w:rsid w:val="00BE1FA2"/>
    <w:rsid w:val="00C114BF"/>
    <w:rsid w:val="00D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CCB"/>
  </w:style>
  <w:style w:type="paragraph" w:styleId="a5">
    <w:name w:val="footer"/>
    <w:basedOn w:val="a"/>
    <w:link w:val="a6"/>
    <w:uiPriority w:val="99"/>
    <w:unhideWhenUsed/>
    <w:rsid w:val="00B1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CCB"/>
  </w:style>
  <w:style w:type="paragraph" w:styleId="a5">
    <w:name w:val="footer"/>
    <w:basedOn w:val="a"/>
    <w:link w:val="a6"/>
    <w:uiPriority w:val="99"/>
    <w:unhideWhenUsed/>
    <w:rsid w:val="00B1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2016-04-01T11:00:00Z</dcterms:created>
  <dcterms:modified xsi:type="dcterms:W3CDTF">2016-04-04T10:41:00Z</dcterms:modified>
</cp:coreProperties>
</file>